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77E" w:rsidRDefault="004C077E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51387" w:rsidRPr="00AF1130" w:rsidRDefault="00C51387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F1130">
        <w:rPr>
          <w:rFonts w:ascii="Times New Roman" w:hAnsi="Times New Roman"/>
          <w:sz w:val="28"/>
          <w:szCs w:val="28"/>
        </w:rPr>
        <w:t>Пояснительная записка</w:t>
      </w:r>
      <w:r w:rsidR="009A169B" w:rsidRPr="00AF1130">
        <w:rPr>
          <w:rFonts w:ascii="Times New Roman" w:hAnsi="Times New Roman"/>
          <w:sz w:val="28"/>
          <w:szCs w:val="28"/>
        </w:rPr>
        <w:br/>
      </w:r>
      <w:r w:rsidR="00B16B47">
        <w:rPr>
          <w:rFonts w:ascii="Times New Roman" w:hAnsi="Times New Roman"/>
          <w:sz w:val="28"/>
          <w:szCs w:val="28"/>
        </w:rPr>
        <w:t>к ежегодному о</w:t>
      </w:r>
      <w:r w:rsidR="00F94ED1" w:rsidRPr="00AF1130">
        <w:rPr>
          <w:rFonts w:ascii="Times New Roman" w:hAnsi="Times New Roman"/>
          <w:sz w:val="28"/>
          <w:szCs w:val="28"/>
        </w:rPr>
        <w:t>тч</w:t>
      </w:r>
      <w:r w:rsidR="00E50155">
        <w:rPr>
          <w:rFonts w:ascii="Times New Roman" w:hAnsi="Times New Roman"/>
          <w:sz w:val="28"/>
          <w:szCs w:val="28"/>
        </w:rPr>
        <w:t>е</w:t>
      </w:r>
      <w:r w:rsidR="00F94ED1" w:rsidRPr="00AF1130">
        <w:rPr>
          <w:rFonts w:ascii="Times New Roman" w:hAnsi="Times New Roman"/>
          <w:sz w:val="28"/>
          <w:szCs w:val="28"/>
        </w:rPr>
        <w:t xml:space="preserve">ту </w:t>
      </w:r>
      <w:r w:rsidR="00E50155">
        <w:rPr>
          <w:rFonts w:ascii="Times New Roman" w:hAnsi="Times New Roman"/>
          <w:sz w:val="28"/>
          <w:szCs w:val="28"/>
        </w:rPr>
        <w:t>главы</w:t>
      </w:r>
      <w:r w:rsidR="00F94ED1" w:rsidRPr="00AF1130">
        <w:rPr>
          <w:rFonts w:ascii="Times New Roman" w:hAnsi="Times New Roman"/>
          <w:sz w:val="28"/>
          <w:szCs w:val="28"/>
        </w:rPr>
        <w:t xml:space="preserve"> городского округа Тольятти</w:t>
      </w:r>
    </w:p>
    <w:p w:rsidR="00FB7DEC" w:rsidRPr="00AF1130" w:rsidRDefault="00E50155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результатах </w:t>
      </w:r>
      <w:r w:rsidR="00B30916">
        <w:rPr>
          <w:rFonts w:ascii="Times New Roman" w:hAnsi="Times New Roman"/>
          <w:sz w:val="28"/>
          <w:szCs w:val="28"/>
        </w:rPr>
        <w:t xml:space="preserve">его </w:t>
      </w:r>
      <w:r w:rsidR="00FB7DEC" w:rsidRPr="00AF1130">
        <w:rPr>
          <w:rFonts w:ascii="Times New Roman" w:hAnsi="Times New Roman"/>
          <w:sz w:val="28"/>
          <w:szCs w:val="28"/>
        </w:rPr>
        <w:t>деятельности</w:t>
      </w:r>
      <w:r w:rsidR="00CA3AB7">
        <w:rPr>
          <w:rFonts w:ascii="Times New Roman" w:hAnsi="Times New Roman"/>
          <w:sz w:val="28"/>
          <w:szCs w:val="28"/>
        </w:rPr>
        <w:t xml:space="preserve"> </w:t>
      </w:r>
      <w:r w:rsidR="00B30916">
        <w:rPr>
          <w:rFonts w:ascii="Times New Roman" w:hAnsi="Times New Roman"/>
          <w:sz w:val="28"/>
          <w:szCs w:val="28"/>
        </w:rPr>
        <w:t xml:space="preserve">и </w:t>
      </w:r>
      <w:r w:rsidR="00FB7DEC" w:rsidRPr="00AF1130">
        <w:rPr>
          <w:rFonts w:ascii="Times New Roman" w:hAnsi="Times New Roman"/>
          <w:sz w:val="28"/>
          <w:szCs w:val="28"/>
        </w:rPr>
        <w:t xml:space="preserve">деятельности </w:t>
      </w:r>
      <w:r w:rsidR="00594252">
        <w:rPr>
          <w:rFonts w:ascii="Times New Roman" w:hAnsi="Times New Roman"/>
          <w:sz w:val="28"/>
          <w:szCs w:val="28"/>
        </w:rPr>
        <w:t>администрации</w:t>
      </w:r>
      <w:r w:rsidR="00FB7DEC" w:rsidRPr="00AF1130">
        <w:rPr>
          <w:rFonts w:ascii="Times New Roman" w:hAnsi="Times New Roman"/>
          <w:sz w:val="28"/>
          <w:szCs w:val="28"/>
        </w:rPr>
        <w:t xml:space="preserve"> городского округа Тольятти за 20</w:t>
      </w:r>
      <w:r w:rsidR="00F512A2">
        <w:rPr>
          <w:rFonts w:ascii="Times New Roman" w:hAnsi="Times New Roman"/>
          <w:sz w:val="28"/>
          <w:szCs w:val="28"/>
        </w:rPr>
        <w:t>2</w:t>
      </w:r>
      <w:r w:rsidR="0016136C">
        <w:rPr>
          <w:rFonts w:ascii="Times New Roman" w:hAnsi="Times New Roman"/>
          <w:sz w:val="28"/>
          <w:szCs w:val="28"/>
        </w:rPr>
        <w:t>3</w:t>
      </w:r>
      <w:r w:rsidR="00044F7E">
        <w:rPr>
          <w:rFonts w:ascii="Times New Roman" w:hAnsi="Times New Roman"/>
          <w:sz w:val="28"/>
          <w:szCs w:val="28"/>
        </w:rPr>
        <w:t xml:space="preserve"> год</w:t>
      </w:r>
    </w:p>
    <w:p w:rsidR="00951147" w:rsidRDefault="00951147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8"/>
          <w:szCs w:val="28"/>
        </w:rPr>
      </w:pPr>
    </w:p>
    <w:p w:rsidR="00401AFB" w:rsidRPr="00394AAA" w:rsidRDefault="00187FD5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proofErr w:type="gramStart"/>
      <w:r w:rsidRPr="00394AAA">
        <w:rPr>
          <w:rFonts w:ascii="Times New Roman" w:hAnsi="Times New Roman"/>
          <w:sz w:val="27"/>
          <w:szCs w:val="27"/>
        </w:rPr>
        <w:t>Отч</w:t>
      </w:r>
      <w:r w:rsidR="00B30916" w:rsidRPr="00394AAA">
        <w:rPr>
          <w:rFonts w:ascii="Times New Roman" w:hAnsi="Times New Roman"/>
          <w:sz w:val="27"/>
          <w:szCs w:val="27"/>
        </w:rPr>
        <w:t>е</w:t>
      </w:r>
      <w:r w:rsidR="00E50155" w:rsidRPr="00394AAA">
        <w:rPr>
          <w:rFonts w:ascii="Times New Roman" w:hAnsi="Times New Roman"/>
          <w:sz w:val="27"/>
          <w:szCs w:val="27"/>
        </w:rPr>
        <w:t>т главы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 о результатах </w:t>
      </w:r>
      <w:r w:rsidR="00B30916" w:rsidRPr="00394AAA">
        <w:rPr>
          <w:rFonts w:ascii="Times New Roman" w:hAnsi="Times New Roman"/>
          <w:sz w:val="27"/>
          <w:szCs w:val="27"/>
        </w:rPr>
        <w:t xml:space="preserve">его </w:t>
      </w:r>
      <w:r w:rsidRPr="00394AAA">
        <w:rPr>
          <w:rFonts w:ascii="Times New Roman" w:hAnsi="Times New Roman"/>
          <w:sz w:val="27"/>
          <w:szCs w:val="27"/>
        </w:rPr>
        <w:t>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="00E50155" w:rsidRPr="00394AAA">
        <w:rPr>
          <w:rFonts w:ascii="Times New Roman" w:hAnsi="Times New Roman"/>
          <w:sz w:val="27"/>
          <w:szCs w:val="27"/>
        </w:rPr>
        <w:t xml:space="preserve"> городского округа Тольятти 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16136C">
        <w:rPr>
          <w:rFonts w:ascii="Times New Roman" w:hAnsi="Times New Roman"/>
          <w:sz w:val="27"/>
          <w:szCs w:val="27"/>
        </w:rPr>
        <w:t>3</w:t>
      </w:r>
      <w:r w:rsidR="00E50155" w:rsidRPr="00394AAA">
        <w:rPr>
          <w:rFonts w:ascii="Times New Roman" w:hAnsi="Times New Roman"/>
          <w:sz w:val="27"/>
          <w:szCs w:val="27"/>
        </w:rPr>
        <w:t xml:space="preserve"> год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(далее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-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Отче</w:t>
      </w:r>
      <w:r w:rsidR="00A5239C" w:rsidRPr="00394AAA">
        <w:rPr>
          <w:rFonts w:ascii="Times New Roman" w:hAnsi="Times New Roman"/>
          <w:sz w:val="27"/>
          <w:szCs w:val="27"/>
        </w:rPr>
        <w:t xml:space="preserve">т) </w:t>
      </w:r>
      <w:r w:rsidR="00924748" w:rsidRPr="00394AAA">
        <w:rPr>
          <w:rFonts w:ascii="Times New Roman" w:hAnsi="Times New Roman"/>
          <w:sz w:val="27"/>
          <w:szCs w:val="27"/>
        </w:rPr>
        <w:t>подготовлен в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924748" w:rsidRPr="00394AAA">
        <w:rPr>
          <w:rFonts w:ascii="Times New Roman" w:hAnsi="Times New Roman"/>
          <w:sz w:val="27"/>
          <w:szCs w:val="27"/>
        </w:rPr>
        <w:t>соответствии с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924748" w:rsidRPr="00394AAA">
        <w:rPr>
          <w:rFonts w:ascii="Times New Roman" w:hAnsi="Times New Roman"/>
          <w:sz w:val="27"/>
          <w:szCs w:val="27"/>
        </w:rPr>
        <w:t>Федеральным</w:t>
      </w:r>
      <w:r w:rsidR="007443C7" w:rsidRPr="00394AAA">
        <w:rPr>
          <w:rFonts w:ascii="Times New Roman" w:hAnsi="Times New Roman"/>
          <w:sz w:val="27"/>
          <w:szCs w:val="27"/>
        </w:rPr>
        <w:t xml:space="preserve"> закон</w:t>
      </w:r>
      <w:r w:rsidR="00924748" w:rsidRPr="00394AAA">
        <w:rPr>
          <w:rFonts w:ascii="Times New Roman" w:hAnsi="Times New Roman"/>
          <w:sz w:val="27"/>
          <w:szCs w:val="27"/>
        </w:rPr>
        <w:t>ом</w:t>
      </w:r>
      <w:r w:rsidR="00401AFB" w:rsidRPr="00394AAA">
        <w:rPr>
          <w:rFonts w:ascii="Times New Roman" w:hAnsi="Times New Roman"/>
          <w:sz w:val="27"/>
          <w:szCs w:val="27"/>
        </w:rPr>
        <w:t xml:space="preserve"> 06.10.2003 №</w:t>
      </w:r>
      <w:r w:rsidR="00594252" w:rsidRPr="00394AAA">
        <w:rPr>
          <w:rFonts w:ascii="Times New Roman" w:hAnsi="Times New Roman"/>
          <w:sz w:val="27"/>
          <w:szCs w:val="27"/>
        </w:rPr>
        <w:t xml:space="preserve"> 131-</w:t>
      </w:r>
      <w:r w:rsidR="00A3754C">
        <w:rPr>
          <w:rFonts w:ascii="Times New Roman" w:hAnsi="Times New Roman"/>
          <w:sz w:val="27"/>
          <w:szCs w:val="27"/>
        </w:rPr>
        <w:t>Ф</w:t>
      </w:r>
      <w:r w:rsidR="00594252" w:rsidRPr="00394AAA">
        <w:rPr>
          <w:rFonts w:ascii="Times New Roman" w:hAnsi="Times New Roman"/>
          <w:sz w:val="27"/>
          <w:szCs w:val="27"/>
        </w:rPr>
        <w:t>З «</w:t>
      </w:r>
      <w:r w:rsidR="007443C7" w:rsidRPr="00394AAA">
        <w:rPr>
          <w:rFonts w:ascii="Times New Roman" w:hAnsi="Times New Roman"/>
          <w:sz w:val="27"/>
          <w:szCs w:val="27"/>
        </w:rPr>
        <w:t>Об общих принципах организации местного самоуправления в Российской Фед</w:t>
      </w:r>
      <w:r w:rsidR="00594252" w:rsidRPr="00394AAA">
        <w:rPr>
          <w:rFonts w:ascii="Times New Roman" w:hAnsi="Times New Roman"/>
          <w:sz w:val="27"/>
          <w:szCs w:val="27"/>
        </w:rPr>
        <w:t>ерации»</w:t>
      </w:r>
      <w:r w:rsidR="007443C7" w:rsidRPr="00394AAA">
        <w:rPr>
          <w:rFonts w:ascii="Times New Roman" w:hAnsi="Times New Roman"/>
          <w:sz w:val="27"/>
          <w:szCs w:val="27"/>
        </w:rPr>
        <w:t>,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7443C7" w:rsidRPr="00394AAA">
        <w:rPr>
          <w:rFonts w:ascii="Times New Roman" w:hAnsi="Times New Roman"/>
          <w:sz w:val="27"/>
          <w:szCs w:val="27"/>
        </w:rPr>
        <w:t>Устав</w:t>
      </w:r>
      <w:r w:rsidR="00924748" w:rsidRPr="00394AAA">
        <w:rPr>
          <w:rFonts w:ascii="Times New Roman" w:hAnsi="Times New Roman"/>
          <w:sz w:val="27"/>
          <w:szCs w:val="27"/>
        </w:rPr>
        <w:t>ом</w:t>
      </w:r>
      <w:r w:rsidR="007443C7" w:rsidRPr="00394AAA">
        <w:rPr>
          <w:rFonts w:ascii="Times New Roman" w:hAnsi="Times New Roman"/>
          <w:sz w:val="27"/>
          <w:szCs w:val="27"/>
        </w:rPr>
        <w:t xml:space="preserve"> городского округа</w:t>
      </w:r>
      <w:r w:rsidR="002432EC" w:rsidRPr="00394AAA">
        <w:rPr>
          <w:rFonts w:ascii="Times New Roman" w:hAnsi="Times New Roman"/>
          <w:sz w:val="27"/>
          <w:szCs w:val="27"/>
        </w:rPr>
        <w:t xml:space="preserve"> Тольятти</w:t>
      </w:r>
      <w:r w:rsidR="007443C7" w:rsidRPr="00394AAA">
        <w:rPr>
          <w:rFonts w:ascii="Times New Roman" w:hAnsi="Times New Roman"/>
          <w:sz w:val="27"/>
          <w:szCs w:val="27"/>
        </w:rPr>
        <w:t>,</w:t>
      </w:r>
      <w:r w:rsidR="00F94ED1" w:rsidRPr="00394AAA">
        <w:rPr>
          <w:rFonts w:ascii="Times New Roman" w:hAnsi="Times New Roman"/>
          <w:sz w:val="27"/>
          <w:szCs w:val="27"/>
        </w:rPr>
        <w:t xml:space="preserve"> Положени</w:t>
      </w:r>
      <w:r w:rsidR="00924748" w:rsidRPr="00394AAA">
        <w:rPr>
          <w:rFonts w:ascii="Times New Roman" w:hAnsi="Times New Roman"/>
          <w:sz w:val="27"/>
          <w:szCs w:val="27"/>
        </w:rPr>
        <w:t>ем</w:t>
      </w:r>
      <w:r w:rsidR="00F94ED1" w:rsidRPr="00394AAA">
        <w:rPr>
          <w:rFonts w:ascii="Times New Roman" w:hAnsi="Times New Roman"/>
          <w:sz w:val="27"/>
          <w:szCs w:val="27"/>
        </w:rPr>
        <w:t xml:space="preserve"> о порядке представл</w:t>
      </w:r>
      <w:r w:rsidR="00B16B47" w:rsidRPr="00394AAA">
        <w:rPr>
          <w:rFonts w:ascii="Times New Roman" w:hAnsi="Times New Roman"/>
          <w:sz w:val="27"/>
          <w:szCs w:val="27"/>
        </w:rPr>
        <w:t>ения и рассмотрения ежегодного о</w:t>
      </w:r>
      <w:r w:rsidR="00F94ED1" w:rsidRPr="00394AAA">
        <w:rPr>
          <w:rFonts w:ascii="Times New Roman" w:hAnsi="Times New Roman"/>
          <w:sz w:val="27"/>
          <w:szCs w:val="27"/>
        </w:rPr>
        <w:t>тч</w:t>
      </w:r>
      <w:r w:rsidR="0055131F" w:rsidRPr="00394AAA">
        <w:rPr>
          <w:rFonts w:ascii="Times New Roman" w:hAnsi="Times New Roman"/>
          <w:sz w:val="27"/>
          <w:szCs w:val="27"/>
        </w:rPr>
        <w:t>е</w:t>
      </w:r>
      <w:r w:rsidR="00F94ED1" w:rsidRPr="00394AAA">
        <w:rPr>
          <w:rFonts w:ascii="Times New Roman" w:hAnsi="Times New Roman"/>
          <w:sz w:val="27"/>
          <w:szCs w:val="27"/>
        </w:rPr>
        <w:t xml:space="preserve">та </w:t>
      </w:r>
      <w:r w:rsidR="009F3346" w:rsidRPr="00394AAA">
        <w:rPr>
          <w:rFonts w:ascii="Times New Roman" w:hAnsi="Times New Roman"/>
          <w:sz w:val="27"/>
          <w:szCs w:val="27"/>
        </w:rPr>
        <w:t xml:space="preserve">главы </w:t>
      </w:r>
      <w:r w:rsidR="00F94ED1" w:rsidRPr="00394AAA">
        <w:rPr>
          <w:rFonts w:ascii="Times New Roman" w:hAnsi="Times New Roman"/>
          <w:sz w:val="27"/>
          <w:szCs w:val="27"/>
        </w:rPr>
        <w:t xml:space="preserve">городского округа Тольятти о результатах его деятельности и деятельности </w:t>
      </w:r>
      <w:r w:rsidR="009F3346" w:rsidRPr="00394AAA">
        <w:rPr>
          <w:rFonts w:ascii="Times New Roman" w:hAnsi="Times New Roman"/>
          <w:sz w:val="27"/>
          <w:szCs w:val="27"/>
        </w:rPr>
        <w:t>администрации</w:t>
      </w:r>
      <w:proofErr w:type="gramEnd"/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9F3346" w:rsidRPr="00394AAA">
        <w:rPr>
          <w:rFonts w:ascii="Times New Roman" w:hAnsi="Times New Roman"/>
          <w:sz w:val="27"/>
          <w:szCs w:val="27"/>
        </w:rPr>
        <w:t>городского округа Тольятти</w:t>
      </w:r>
      <w:r w:rsidR="00DD7D29" w:rsidRPr="00394AAA">
        <w:rPr>
          <w:rFonts w:ascii="Times New Roman" w:hAnsi="Times New Roman"/>
          <w:sz w:val="27"/>
          <w:szCs w:val="27"/>
        </w:rPr>
        <w:t>, утвержденн</w:t>
      </w:r>
      <w:r w:rsidR="00BD0B50">
        <w:rPr>
          <w:rFonts w:ascii="Times New Roman" w:hAnsi="Times New Roman"/>
          <w:sz w:val="27"/>
          <w:szCs w:val="27"/>
        </w:rPr>
        <w:t>ым</w:t>
      </w:r>
      <w:bookmarkStart w:id="0" w:name="_GoBack"/>
      <w:bookmarkEnd w:id="0"/>
      <w:r w:rsidR="00DD7D29" w:rsidRPr="00394AAA">
        <w:rPr>
          <w:rFonts w:ascii="Times New Roman" w:hAnsi="Times New Roman"/>
          <w:sz w:val="27"/>
          <w:szCs w:val="27"/>
        </w:rPr>
        <w:t xml:space="preserve"> решением Думы городского округа Тольятти от </w:t>
      </w:r>
      <w:r w:rsidR="009766DD" w:rsidRPr="00394AAA">
        <w:rPr>
          <w:rFonts w:ascii="Times New Roman" w:hAnsi="Times New Roman"/>
          <w:sz w:val="27"/>
          <w:szCs w:val="27"/>
        </w:rPr>
        <w:t>11</w:t>
      </w:r>
      <w:r w:rsidR="00DD7D29" w:rsidRPr="00394AAA">
        <w:rPr>
          <w:rFonts w:ascii="Times New Roman" w:hAnsi="Times New Roman"/>
          <w:sz w:val="27"/>
          <w:szCs w:val="27"/>
        </w:rPr>
        <w:t>.1</w:t>
      </w:r>
      <w:r w:rsidR="009766DD" w:rsidRPr="00394AAA">
        <w:rPr>
          <w:rFonts w:ascii="Times New Roman" w:hAnsi="Times New Roman"/>
          <w:sz w:val="27"/>
          <w:szCs w:val="27"/>
        </w:rPr>
        <w:t>1</w:t>
      </w:r>
      <w:r w:rsidR="00DD7D29" w:rsidRPr="00394AAA">
        <w:rPr>
          <w:rFonts w:ascii="Times New Roman" w:hAnsi="Times New Roman"/>
          <w:sz w:val="27"/>
          <w:szCs w:val="27"/>
        </w:rPr>
        <w:t>.201</w:t>
      </w:r>
      <w:r w:rsidR="009766DD" w:rsidRPr="00394AAA">
        <w:rPr>
          <w:rFonts w:ascii="Times New Roman" w:hAnsi="Times New Roman"/>
          <w:sz w:val="27"/>
          <w:szCs w:val="27"/>
        </w:rPr>
        <w:t>5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DD7D29" w:rsidRPr="00394AAA">
        <w:rPr>
          <w:rFonts w:ascii="Times New Roman" w:hAnsi="Times New Roman"/>
          <w:sz w:val="27"/>
          <w:szCs w:val="27"/>
        </w:rPr>
        <w:t>№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9766DD" w:rsidRPr="00394AAA">
        <w:rPr>
          <w:rFonts w:ascii="Times New Roman" w:hAnsi="Times New Roman"/>
          <w:sz w:val="27"/>
          <w:szCs w:val="27"/>
        </w:rPr>
        <w:t>889</w:t>
      </w:r>
      <w:r w:rsidR="001F0841" w:rsidRPr="00394AAA">
        <w:rPr>
          <w:rFonts w:ascii="Times New Roman" w:hAnsi="Times New Roman"/>
          <w:sz w:val="27"/>
          <w:szCs w:val="27"/>
        </w:rPr>
        <w:t xml:space="preserve">, </w:t>
      </w:r>
      <w:r w:rsidR="0016136C" w:rsidRPr="0016136C">
        <w:rPr>
          <w:rFonts w:ascii="Times New Roman" w:hAnsi="Times New Roman"/>
          <w:sz w:val="27"/>
          <w:szCs w:val="27"/>
        </w:rPr>
        <w:t>решением  Думы  городского округа  Тольятти от 21.12.2022 № 1453 «О вопросах, поставленных Думой городского округа Тольятти перед главой городского округа и администрацией городского округа Тольятти на 2023 год», решением Думы городского округа Тольятти от 07.06.2023 № 1569 «О ежегодном отчете главы городского округа Тольятти о результатах его деятельности и деятельности</w:t>
      </w:r>
      <w:proofErr w:type="gramEnd"/>
      <w:r w:rsidR="0016136C" w:rsidRPr="0016136C">
        <w:rPr>
          <w:rFonts w:ascii="Times New Roman" w:hAnsi="Times New Roman"/>
          <w:sz w:val="27"/>
          <w:szCs w:val="27"/>
        </w:rPr>
        <w:t xml:space="preserve"> администрации городского округа Тольятти за 2022 год»</w:t>
      </w:r>
      <w:r w:rsidR="00401AFB" w:rsidRPr="00394AAA">
        <w:rPr>
          <w:rFonts w:ascii="Times New Roman" w:hAnsi="Times New Roman"/>
          <w:sz w:val="27"/>
          <w:szCs w:val="27"/>
        </w:rPr>
        <w:t>.</w:t>
      </w:r>
    </w:p>
    <w:p w:rsidR="00480029" w:rsidRPr="00394AAA" w:rsidRDefault="00401AFB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Отч</w:t>
      </w:r>
      <w:r w:rsidR="0055131F" w:rsidRPr="00394AAA">
        <w:rPr>
          <w:rFonts w:ascii="Times New Roman" w:hAnsi="Times New Roman"/>
          <w:sz w:val="27"/>
          <w:szCs w:val="27"/>
        </w:rPr>
        <w:t>е</w:t>
      </w:r>
      <w:r w:rsidRPr="00394AAA">
        <w:rPr>
          <w:rFonts w:ascii="Times New Roman" w:hAnsi="Times New Roman"/>
          <w:sz w:val="27"/>
          <w:szCs w:val="27"/>
        </w:rPr>
        <w:t>т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480029" w:rsidRPr="00394AAA">
        <w:rPr>
          <w:rFonts w:ascii="Times New Roman" w:hAnsi="Times New Roman"/>
          <w:sz w:val="27"/>
          <w:szCs w:val="27"/>
        </w:rPr>
        <w:t>включает в себя:</w:t>
      </w:r>
    </w:p>
    <w:p w:rsidR="00581BBB" w:rsidRPr="00394AAA" w:rsidRDefault="00594252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</w:t>
      </w:r>
      <w:r w:rsidR="00581BBB" w:rsidRPr="00394AAA">
        <w:rPr>
          <w:rFonts w:ascii="Times New Roman" w:hAnsi="Times New Roman"/>
          <w:sz w:val="27"/>
          <w:szCs w:val="27"/>
        </w:rPr>
        <w:t xml:space="preserve">тчет </w:t>
      </w:r>
      <w:r w:rsidR="00765F61" w:rsidRPr="00394AAA">
        <w:rPr>
          <w:rFonts w:ascii="Times New Roman" w:hAnsi="Times New Roman"/>
          <w:sz w:val="27"/>
          <w:szCs w:val="27"/>
        </w:rPr>
        <w:t xml:space="preserve">главы городского округа Тольятти </w:t>
      </w:r>
      <w:r w:rsidR="00581BBB" w:rsidRPr="00394AAA">
        <w:rPr>
          <w:rFonts w:ascii="Times New Roman" w:hAnsi="Times New Roman"/>
          <w:sz w:val="27"/>
          <w:szCs w:val="27"/>
        </w:rPr>
        <w:t xml:space="preserve">о результатах </w:t>
      </w:r>
      <w:r w:rsidR="00B30916" w:rsidRPr="00394AAA">
        <w:rPr>
          <w:rFonts w:ascii="Times New Roman" w:hAnsi="Times New Roman"/>
          <w:sz w:val="27"/>
          <w:szCs w:val="27"/>
        </w:rPr>
        <w:t xml:space="preserve">его </w:t>
      </w:r>
      <w:r w:rsidR="00581BBB" w:rsidRPr="00394AAA">
        <w:rPr>
          <w:rFonts w:ascii="Times New Roman" w:hAnsi="Times New Roman"/>
          <w:sz w:val="27"/>
          <w:szCs w:val="27"/>
        </w:rPr>
        <w:t>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581BBB"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Pr="00394AAA">
        <w:rPr>
          <w:rFonts w:ascii="Times New Roman" w:hAnsi="Times New Roman"/>
          <w:sz w:val="27"/>
          <w:szCs w:val="27"/>
        </w:rPr>
        <w:t>администрации</w:t>
      </w:r>
      <w:r w:rsidR="00765F61" w:rsidRPr="00394AAA">
        <w:rPr>
          <w:rFonts w:ascii="Times New Roman" w:hAnsi="Times New Roman"/>
          <w:sz w:val="27"/>
          <w:szCs w:val="27"/>
        </w:rPr>
        <w:t xml:space="preserve"> городского округа Тольятти 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6F6F23">
        <w:rPr>
          <w:rFonts w:ascii="Times New Roman" w:hAnsi="Times New Roman"/>
          <w:sz w:val="27"/>
          <w:szCs w:val="27"/>
        </w:rPr>
        <w:t>3</w:t>
      </w:r>
      <w:r w:rsidR="00765F61" w:rsidRPr="00394AAA">
        <w:rPr>
          <w:rFonts w:ascii="Times New Roman" w:hAnsi="Times New Roman"/>
          <w:sz w:val="27"/>
          <w:szCs w:val="27"/>
        </w:rPr>
        <w:t xml:space="preserve"> год</w:t>
      </w:r>
      <w:r w:rsidR="00581BBB" w:rsidRPr="00394AAA">
        <w:rPr>
          <w:rFonts w:ascii="Times New Roman" w:hAnsi="Times New Roman"/>
          <w:sz w:val="27"/>
          <w:szCs w:val="27"/>
        </w:rPr>
        <w:t>;</w:t>
      </w:r>
    </w:p>
    <w:p w:rsidR="00581BBB" w:rsidRPr="00394AAA" w:rsidRDefault="00581BBB" w:rsidP="00EE0D5E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</w:t>
      </w:r>
      <w:r w:rsidR="00063C3D" w:rsidRPr="00394AAA">
        <w:rPr>
          <w:rFonts w:ascii="Times New Roman" w:hAnsi="Times New Roman"/>
          <w:sz w:val="27"/>
          <w:szCs w:val="27"/>
        </w:rPr>
        <w:t xml:space="preserve"> </w:t>
      </w:r>
      <w:r w:rsidR="00594252" w:rsidRPr="00394AAA">
        <w:rPr>
          <w:rFonts w:ascii="Times New Roman" w:eastAsia="Times New Roman" w:hAnsi="Times New Roman"/>
          <w:sz w:val="27"/>
          <w:szCs w:val="27"/>
          <w:lang w:eastAsia="ru-RU"/>
        </w:rPr>
        <w:t>п</w:t>
      </w:r>
      <w:r w:rsidRPr="00394AAA">
        <w:rPr>
          <w:rFonts w:ascii="Times New Roman" w:hAnsi="Times New Roman"/>
          <w:sz w:val="27"/>
          <w:szCs w:val="27"/>
        </w:rPr>
        <w:t xml:space="preserve">еречень показателей </w:t>
      </w:r>
      <w:r w:rsidR="00063C3D" w:rsidRPr="00394AAA">
        <w:rPr>
          <w:rFonts w:ascii="Times New Roman" w:hAnsi="Times New Roman"/>
          <w:sz w:val="27"/>
          <w:szCs w:val="27"/>
        </w:rPr>
        <w:t xml:space="preserve">ежегодного </w:t>
      </w:r>
      <w:r w:rsidRPr="00394AAA">
        <w:rPr>
          <w:rFonts w:ascii="Times New Roman" w:hAnsi="Times New Roman"/>
          <w:sz w:val="27"/>
          <w:szCs w:val="27"/>
        </w:rPr>
        <w:t xml:space="preserve">отчета </w:t>
      </w:r>
      <w:r w:rsidR="00765F61" w:rsidRPr="00394AAA">
        <w:rPr>
          <w:rFonts w:ascii="Times New Roman" w:hAnsi="Times New Roman"/>
          <w:sz w:val="27"/>
          <w:szCs w:val="27"/>
        </w:rPr>
        <w:t>главы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 о результатах</w:t>
      </w:r>
      <w:r w:rsidR="00B30916" w:rsidRPr="00394AAA">
        <w:rPr>
          <w:rFonts w:ascii="Times New Roman" w:hAnsi="Times New Roman"/>
          <w:sz w:val="27"/>
          <w:szCs w:val="27"/>
        </w:rPr>
        <w:t xml:space="preserve"> его</w:t>
      </w:r>
      <w:r w:rsidRPr="00394AAA">
        <w:rPr>
          <w:rFonts w:ascii="Times New Roman" w:hAnsi="Times New Roman"/>
          <w:sz w:val="27"/>
          <w:szCs w:val="27"/>
        </w:rPr>
        <w:t xml:space="preserve"> 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594252" w:rsidRPr="00394AAA">
        <w:rPr>
          <w:rFonts w:ascii="Times New Roman" w:hAnsi="Times New Roman"/>
          <w:sz w:val="27"/>
          <w:szCs w:val="27"/>
        </w:rPr>
        <w:t>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6F6F23">
        <w:rPr>
          <w:rFonts w:ascii="Times New Roman" w:hAnsi="Times New Roman"/>
          <w:sz w:val="27"/>
          <w:szCs w:val="27"/>
        </w:rPr>
        <w:t>3</w:t>
      </w:r>
      <w:r w:rsidR="00765F61" w:rsidRPr="00394AAA">
        <w:rPr>
          <w:rFonts w:ascii="Times New Roman" w:hAnsi="Times New Roman"/>
          <w:sz w:val="27"/>
          <w:szCs w:val="27"/>
        </w:rPr>
        <w:t xml:space="preserve"> год </w:t>
      </w:r>
      <w:r w:rsidR="00A55B52" w:rsidRPr="00394AAA">
        <w:rPr>
          <w:rFonts w:ascii="Times New Roman" w:hAnsi="Times New Roman"/>
          <w:sz w:val="27"/>
          <w:szCs w:val="27"/>
        </w:rPr>
        <w:t xml:space="preserve">(Приложение </w:t>
      </w:r>
      <w:r w:rsidR="004E7C72" w:rsidRPr="00394AAA">
        <w:rPr>
          <w:rFonts w:ascii="Times New Roman" w:hAnsi="Times New Roman"/>
          <w:sz w:val="27"/>
          <w:szCs w:val="27"/>
        </w:rPr>
        <w:t>1 к Отчету)</w:t>
      </w:r>
      <w:r w:rsidRPr="00394AAA">
        <w:rPr>
          <w:rFonts w:ascii="Times New Roman" w:hAnsi="Times New Roman"/>
          <w:sz w:val="27"/>
          <w:szCs w:val="27"/>
        </w:rPr>
        <w:t>;</w:t>
      </w:r>
    </w:p>
    <w:p w:rsidR="00581BBB" w:rsidRPr="00394AAA" w:rsidRDefault="00581BBB" w:rsidP="00A3754C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F512A2" w:rsidRPr="00394AAA">
        <w:rPr>
          <w:rFonts w:ascii="Times New Roman" w:eastAsia="Times New Roman" w:hAnsi="Times New Roman"/>
          <w:sz w:val="27"/>
          <w:szCs w:val="27"/>
          <w:lang w:eastAsia="ru-RU"/>
        </w:rPr>
        <w:t xml:space="preserve">информацию о решении вопросов, поставленных Думой городского округа Тольятти перед главой городского округа Тольятти и администрацией городского округа Тольятти на отчетный период, ежегодно утверждаемых решением Думы городского округа Тольятти </w:t>
      </w:r>
      <w:r w:rsidR="00A55B52" w:rsidRPr="00394AAA">
        <w:rPr>
          <w:rFonts w:ascii="Times New Roman" w:hAnsi="Times New Roman"/>
          <w:sz w:val="27"/>
          <w:szCs w:val="27"/>
        </w:rPr>
        <w:t xml:space="preserve">(Приложение </w:t>
      </w:r>
      <w:r w:rsidR="004E7C72" w:rsidRPr="00394AAA">
        <w:rPr>
          <w:rFonts w:ascii="Times New Roman" w:hAnsi="Times New Roman"/>
          <w:sz w:val="27"/>
          <w:szCs w:val="27"/>
        </w:rPr>
        <w:t xml:space="preserve"> 2 к Отчету)</w:t>
      </w:r>
      <w:r w:rsidR="00B30916" w:rsidRPr="00394AAA">
        <w:rPr>
          <w:rFonts w:ascii="Times New Roman" w:hAnsi="Times New Roman"/>
          <w:sz w:val="27"/>
          <w:szCs w:val="27"/>
        </w:rPr>
        <w:t>;</w:t>
      </w:r>
    </w:p>
    <w:p w:rsidR="00B30916" w:rsidRPr="00394AAA" w:rsidRDefault="00B30916" w:rsidP="00A3754C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- </w:t>
      </w:r>
      <w:r w:rsidR="00F512A2" w:rsidRPr="00394AAA">
        <w:rPr>
          <w:rFonts w:ascii="Times New Roman" w:hAnsi="Times New Roman"/>
          <w:sz w:val="27"/>
          <w:szCs w:val="27"/>
        </w:rPr>
        <w:t xml:space="preserve">информацию о результатах рассмотрения рекомендаций в адрес главы городского округа Тольятти и администрации городского округа Тольятти по итогам рассмотрения ежегодного отчета главы городского округа Тольятти о </w:t>
      </w:r>
      <w:r w:rsidR="00F512A2" w:rsidRPr="00394AAA">
        <w:rPr>
          <w:rFonts w:ascii="Times New Roman" w:hAnsi="Times New Roman"/>
          <w:sz w:val="27"/>
          <w:szCs w:val="27"/>
        </w:rPr>
        <w:lastRenderedPageBreak/>
        <w:t>результатах его деятельности и деятельности администрации г</w:t>
      </w:r>
      <w:r w:rsidR="000001A5">
        <w:rPr>
          <w:rFonts w:ascii="Times New Roman" w:hAnsi="Times New Roman"/>
          <w:sz w:val="27"/>
          <w:szCs w:val="27"/>
        </w:rPr>
        <w:t>ородского округа Тольятти за 202</w:t>
      </w:r>
      <w:r w:rsidR="006F6F23">
        <w:rPr>
          <w:rFonts w:ascii="Times New Roman" w:hAnsi="Times New Roman"/>
          <w:sz w:val="27"/>
          <w:szCs w:val="27"/>
        </w:rPr>
        <w:t>2</w:t>
      </w:r>
      <w:r w:rsidR="00F512A2" w:rsidRPr="00394AAA">
        <w:rPr>
          <w:rFonts w:ascii="Times New Roman" w:hAnsi="Times New Roman"/>
          <w:sz w:val="27"/>
          <w:szCs w:val="27"/>
        </w:rPr>
        <w:t xml:space="preserve"> год </w:t>
      </w:r>
      <w:r w:rsidR="00063C3D" w:rsidRPr="00394AAA">
        <w:rPr>
          <w:rFonts w:ascii="Times New Roman" w:hAnsi="Times New Roman"/>
          <w:sz w:val="27"/>
          <w:szCs w:val="27"/>
        </w:rPr>
        <w:t>(Приложение 3 к Отчету).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Разд</w:t>
      </w:r>
      <w:r w:rsidR="00594252" w:rsidRPr="00394AAA">
        <w:rPr>
          <w:rFonts w:ascii="Times New Roman" w:hAnsi="Times New Roman"/>
          <w:sz w:val="27"/>
          <w:szCs w:val="27"/>
        </w:rPr>
        <w:t>ел «Результаты деятельности главы</w:t>
      </w:r>
      <w:r w:rsidRPr="00394AAA">
        <w:rPr>
          <w:rFonts w:ascii="Times New Roman" w:hAnsi="Times New Roman"/>
          <w:sz w:val="27"/>
          <w:szCs w:val="27"/>
        </w:rPr>
        <w:t xml:space="preserve">» </w:t>
      </w:r>
      <w:r w:rsidR="000131B3" w:rsidRPr="00394AAA">
        <w:rPr>
          <w:rFonts w:ascii="Times New Roman" w:hAnsi="Times New Roman"/>
          <w:sz w:val="27"/>
          <w:szCs w:val="27"/>
        </w:rPr>
        <w:t>О</w:t>
      </w:r>
      <w:r w:rsidRPr="00394AAA">
        <w:rPr>
          <w:rFonts w:ascii="Times New Roman" w:hAnsi="Times New Roman"/>
          <w:sz w:val="27"/>
          <w:szCs w:val="27"/>
        </w:rPr>
        <w:t>тчета содерж</w:t>
      </w:r>
      <w:r w:rsidR="000131B3" w:rsidRPr="00394AAA">
        <w:rPr>
          <w:rFonts w:ascii="Times New Roman" w:hAnsi="Times New Roman"/>
          <w:sz w:val="27"/>
          <w:szCs w:val="27"/>
        </w:rPr>
        <w:t>и</w:t>
      </w:r>
      <w:r w:rsidRPr="00394AAA">
        <w:rPr>
          <w:rFonts w:ascii="Times New Roman" w:hAnsi="Times New Roman"/>
          <w:sz w:val="27"/>
          <w:szCs w:val="27"/>
        </w:rPr>
        <w:t xml:space="preserve">т анализ деятельности </w:t>
      </w:r>
      <w:r w:rsidR="00594252" w:rsidRPr="00394AAA">
        <w:rPr>
          <w:rFonts w:ascii="Times New Roman" w:hAnsi="Times New Roman"/>
          <w:sz w:val="27"/>
          <w:szCs w:val="27"/>
        </w:rPr>
        <w:t>главы</w:t>
      </w:r>
      <w:r w:rsidRPr="00394AAA">
        <w:rPr>
          <w:rFonts w:ascii="Times New Roman" w:hAnsi="Times New Roman"/>
          <w:sz w:val="27"/>
          <w:szCs w:val="27"/>
        </w:rPr>
        <w:t>, в том числе: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1) по межмуниципальному сотрудничеству и взаимодействию с органами местного самоуправления, в том числе других муниципальных образований, а также международно</w:t>
      </w:r>
      <w:r w:rsidR="00E82FD4" w:rsidRPr="00394AAA">
        <w:rPr>
          <w:rFonts w:ascii="Times New Roman" w:hAnsi="Times New Roman"/>
          <w:sz w:val="27"/>
          <w:szCs w:val="27"/>
        </w:rPr>
        <w:t>му</w:t>
      </w:r>
      <w:r w:rsidRPr="00394AAA">
        <w:rPr>
          <w:rFonts w:ascii="Times New Roman" w:hAnsi="Times New Roman"/>
          <w:sz w:val="27"/>
          <w:szCs w:val="27"/>
        </w:rPr>
        <w:t xml:space="preserve"> сотрудничеств</w:t>
      </w:r>
      <w:r w:rsidR="00E82FD4" w:rsidRPr="00394AAA">
        <w:rPr>
          <w:rFonts w:ascii="Times New Roman" w:hAnsi="Times New Roman"/>
          <w:sz w:val="27"/>
          <w:szCs w:val="27"/>
        </w:rPr>
        <w:t>у</w:t>
      </w:r>
      <w:r w:rsidRPr="00394AAA">
        <w:rPr>
          <w:rFonts w:ascii="Times New Roman" w:hAnsi="Times New Roman"/>
          <w:sz w:val="27"/>
          <w:szCs w:val="27"/>
        </w:rPr>
        <w:t>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2) по взаимодействию с органами государственной власти, а также по обеспечению осуществления отдельных государственных полномочий, переданных органам местного самоуправления городского округа; 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proofErr w:type="gramStart"/>
      <w:r w:rsidRPr="00394AAA">
        <w:rPr>
          <w:rFonts w:ascii="Times New Roman" w:hAnsi="Times New Roman"/>
          <w:sz w:val="27"/>
          <w:szCs w:val="27"/>
        </w:rPr>
        <w:t xml:space="preserve">3) по принятым мерам по обеспечению и защите интересов городского округа в соответствующих органах государственной власти, арбитражном суде, суде (с указанием суммы денежных средств, взысканных в судебном порядке с городского округа,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>, а также суммы денежных средств, взысканных в пользу городского округа).</w:t>
      </w:r>
      <w:proofErr w:type="gramEnd"/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Раздел «Результаты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» </w:t>
      </w:r>
      <w:r w:rsidR="000131B3" w:rsidRPr="00394AAA">
        <w:rPr>
          <w:rFonts w:ascii="Times New Roman" w:hAnsi="Times New Roman"/>
          <w:sz w:val="27"/>
          <w:szCs w:val="27"/>
        </w:rPr>
        <w:t>О</w:t>
      </w:r>
      <w:r w:rsidRPr="00394AAA">
        <w:rPr>
          <w:rFonts w:ascii="Times New Roman" w:hAnsi="Times New Roman"/>
          <w:sz w:val="27"/>
          <w:szCs w:val="27"/>
        </w:rPr>
        <w:t>тчета содерж</w:t>
      </w:r>
      <w:r w:rsidR="000131B3" w:rsidRPr="00394AAA">
        <w:rPr>
          <w:rFonts w:ascii="Times New Roman" w:hAnsi="Times New Roman"/>
          <w:sz w:val="27"/>
          <w:szCs w:val="27"/>
        </w:rPr>
        <w:t>и</w:t>
      </w:r>
      <w:r w:rsidRPr="00394AAA">
        <w:rPr>
          <w:rFonts w:ascii="Times New Roman" w:hAnsi="Times New Roman"/>
          <w:sz w:val="27"/>
          <w:szCs w:val="27"/>
        </w:rPr>
        <w:t>т: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1) </w:t>
      </w:r>
      <w:r w:rsidR="0055131F" w:rsidRPr="00394AAA">
        <w:rPr>
          <w:rFonts w:ascii="Times New Roman" w:hAnsi="Times New Roman"/>
          <w:sz w:val="27"/>
          <w:szCs w:val="27"/>
        </w:rPr>
        <w:t>Р</w:t>
      </w:r>
      <w:r w:rsidRPr="00394AAA">
        <w:rPr>
          <w:rFonts w:ascii="Times New Roman" w:hAnsi="Times New Roman"/>
          <w:sz w:val="27"/>
          <w:szCs w:val="27"/>
        </w:rPr>
        <w:t xml:space="preserve">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по направлениям деятельности: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экономика и финансы;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общественная безопасность и противодействие коррупции;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социальная политика;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городское хозяйство;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муниципальное имущество, градостроительство и землепользование;</w:t>
      </w:r>
    </w:p>
    <w:p w:rsidR="00A625B4" w:rsidRPr="00394AAA" w:rsidRDefault="0055131F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обеспечение деятельности.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2)</w:t>
      </w:r>
      <w:r w:rsidR="0055131F" w:rsidRPr="00394AAA">
        <w:rPr>
          <w:rFonts w:ascii="Times New Roman" w:hAnsi="Times New Roman"/>
          <w:sz w:val="27"/>
          <w:szCs w:val="27"/>
        </w:rPr>
        <w:t xml:space="preserve"> Р</w:t>
      </w:r>
      <w:r w:rsidRPr="00394AAA">
        <w:rPr>
          <w:rFonts w:ascii="Times New Roman" w:hAnsi="Times New Roman"/>
          <w:sz w:val="27"/>
          <w:szCs w:val="27"/>
        </w:rPr>
        <w:t xml:space="preserve">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по реализации прав органов местного самоуправления городского округа по решению вопросов, не отнесенных к вопросам местного значения городского округа, по которым Думой принято решение о реализации соответствующих прав в горо</w:t>
      </w:r>
      <w:r w:rsidR="0055131F" w:rsidRPr="00394AAA">
        <w:rPr>
          <w:rFonts w:ascii="Times New Roman" w:hAnsi="Times New Roman"/>
          <w:sz w:val="27"/>
          <w:szCs w:val="27"/>
        </w:rPr>
        <w:t>дском округе.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lastRenderedPageBreak/>
        <w:t xml:space="preserve">3) </w:t>
      </w:r>
      <w:r w:rsidR="0055131F" w:rsidRPr="00394AAA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Результаты деятельности администрации по осуществлению отдельных государственных полномочий, переданных органам местного самоуправления городского округа</w:t>
      </w:r>
      <w:r w:rsidRPr="00394AAA">
        <w:rPr>
          <w:rFonts w:ascii="Times New Roman" w:hAnsi="Times New Roman"/>
          <w:sz w:val="27"/>
          <w:szCs w:val="27"/>
        </w:rPr>
        <w:t>.</w:t>
      </w:r>
    </w:p>
    <w:p w:rsidR="00394AAA" w:rsidRDefault="00394AAA" w:rsidP="00F512A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94AAA" w:rsidRDefault="00394AAA" w:rsidP="00F512A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512A2" w:rsidRPr="00581BBB" w:rsidRDefault="00DC3D75" w:rsidP="00F512A2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512A2" w:rsidRPr="00F512A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512A2" w:rsidRPr="00F512A2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Н.А.Ренц</w:t>
      </w:r>
      <w:proofErr w:type="spellEnd"/>
    </w:p>
    <w:sectPr w:rsidR="00F512A2" w:rsidRPr="00581BBB" w:rsidSect="00341716">
      <w:headerReference w:type="default" r:id="rId8"/>
      <w:pgSz w:w="11906" w:h="16838"/>
      <w:pgMar w:top="42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AB" w:rsidRDefault="00C45BAB" w:rsidP="00765F61">
      <w:pPr>
        <w:spacing w:line="240" w:lineRule="auto"/>
      </w:pPr>
      <w:r>
        <w:separator/>
      </w:r>
    </w:p>
  </w:endnote>
  <w:endnote w:type="continuationSeparator" w:id="0">
    <w:p w:rsidR="00C45BAB" w:rsidRDefault="00C45BAB" w:rsidP="00765F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AB" w:rsidRDefault="00C45BAB" w:rsidP="00765F61">
      <w:pPr>
        <w:spacing w:line="240" w:lineRule="auto"/>
      </w:pPr>
      <w:r>
        <w:separator/>
      </w:r>
    </w:p>
  </w:footnote>
  <w:footnote w:type="continuationSeparator" w:id="0">
    <w:p w:rsidR="00C45BAB" w:rsidRDefault="00C45BAB" w:rsidP="00765F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F61" w:rsidRDefault="006F0310">
    <w:pPr>
      <w:pStyle w:val="a7"/>
      <w:jc w:val="center"/>
    </w:pPr>
    <w:r>
      <w:fldChar w:fldCharType="begin"/>
    </w:r>
    <w:r w:rsidR="00676BF8">
      <w:instrText>PAGE   \* MERGEFORMAT</w:instrText>
    </w:r>
    <w:r>
      <w:fldChar w:fldCharType="separate"/>
    </w:r>
    <w:r w:rsidR="00BD0B50">
      <w:rPr>
        <w:noProof/>
      </w:rPr>
      <w:t>3</w:t>
    </w:r>
    <w:r>
      <w:rPr>
        <w:noProof/>
      </w:rPr>
      <w:fldChar w:fldCharType="end"/>
    </w:r>
  </w:p>
  <w:p w:rsidR="00765F61" w:rsidRDefault="00765F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F63DB"/>
    <w:multiLevelType w:val="hybridMultilevel"/>
    <w:tmpl w:val="21BA53CE"/>
    <w:lvl w:ilvl="0" w:tplc="7FB48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387"/>
    <w:rsid w:val="000001A5"/>
    <w:rsid w:val="000131B3"/>
    <w:rsid w:val="00044F7E"/>
    <w:rsid w:val="00063C3D"/>
    <w:rsid w:val="000C57D4"/>
    <w:rsid w:val="000C6616"/>
    <w:rsid w:val="00127766"/>
    <w:rsid w:val="0013288F"/>
    <w:rsid w:val="001353FE"/>
    <w:rsid w:val="0014099D"/>
    <w:rsid w:val="0016136C"/>
    <w:rsid w:val="00187FD5"/>
    <w:rsid w:val="001E5407"/>
    <w:rsid w:val="001F0841"/>
    <w:rsid w:val="002034CD"/>
    <w:rsid w:val="002432EC"/>
    <w:rsid w:val="00254655"/>
    <w:rsid w:val="00341716"/>
    <w:rsid w:val="00363338"/>
    <w:rsid w:val="00394AAA"/>
    <w:rsid w:val="003C191B"/>
    <w:rsid w:val="003C49D1"/>
    <w:rsid w:val="00401AFB"/>
    <w:rsid w:val="00456FAE"/>
    <w:rsid w:val="00480029"/>
    <w:rsid w:val="004A6E1C"/>
    <w:rsid w:val="004C077E"/>
    <w:rsid w:val="004C12CF"/>
    <w:rsid w:val="004E7C72"/>
    <w:rsid w:val="004F7578"/>
    <w:rsid w:val="0052618C"/>
    <w:rsid w:val="005279F4"/>
    <w:rsid w:val="00534625"/>
    <w:rsid w:val="00545E8F"/>
    <w:rsid w:val="0055131F"/>
    <w:rsid w:val="00581BBB"/>
    <w:rsid w:val="0058369D"/>
    <w:rsid w:val="00594252"/>
    <w:rsid w:val="005A0C4F"/>
    <w:rsid w:val="005B464B"/>
    <w:rsid w:val="005C136F"/>
    <w:rsid w:val="00676BF8"/>
    <w:rsid w:val="006A1C1E"/>
    <w:rsid w:val="006A6ED8"/>
    <w:rsid w:val="006D11AF"/>
    <w:rsid w:val="006F0310"/>
    <w:rsid w:val="006F6F23"/>
    <w:rsid w:val="007443C7"/>
    <w:rsid w:val="007470EE"/>
    <w:rsid w:val="0075740F"/>
    <w:rsid w:val="00765F61"/>
    <w:rsid w:val="00766483"/>
    <w:rsid w:val="007844A2"/>
    <w:rsid w:val="007E47FD"/>
    <w:rsid w:val="007F6BAC"/>
    <w:rsid w:val="00801220"/>
    <w:rsid w:val="00864724"/>
    <w:rsid w:val="00874624"/>
    <w:rsid w:val="0089744A"/>
    <w:rsid w:val="008B3C1A"/>
    <w:rsid w:val="008C276F"/>
    <w:rsid w:val="00924748"/>
    <w:rsid w:val="00951147"/>
    <w:rsid w:val="0095162F"/>
    <w:rsid w:val="009766DD"/>
    <w:rsid w:val="00976982"/>
    <w:rsid w:val="009A169B"/>
    <w:rsid w:val="009F3346"/>
    <w:rsid w:val="00A03BAB"/>
    <w:rsid w:val="00A21F22"/>
    <w:rsid w:val="00A3754C"/>
    <w:rsid w:val="00A5239C"/>
    <w:rsid w:val="00A55B52"/>
    <w:rsid w:val="00A625B4"/>
    <w:rsid w:val="00A74FAD"/>
    <w:rsid w:val="00A90D1F"/>
    <w:rsid w:val="00AB0F74"/>
    <w:rsid w:val="00AF1130"/>
    <w:rsid w:val="00B16B47"/>
    <w:rsid w:val="00B30916"/>
    <w:rsid w:val="00BD0B50"/>
    <w:rsid w:val="00BD3F74"/>
    <w:rsid w:val="00C01D32"/>
    <w:rsid w:val="00C45BAB"/>
    <w:rsid w:val="00C51387"/>
    <w:rsid w:val="00C62317"/>
    <w:rsid w:val="00C65C80"/>
    <w:rsid w:val="00C7374C"/>
    <w:rsid w:val="00CA3AB7"/>
    <w:rsid w:val="00CA643E"/>
    <w:rsid w:val="00CE47D4"/>
    <w:rsid w:val="00D743EC"/>
    <w:rsid w:val="00DC3D75"/>
    <w:rsid w:val="00DD44F0"/>
    <w:rsid w:val="00DD7D29"/>
    <w:rsid w:val="00E041D0"/>
    <w:rsid w:val="00E23875"/>
    <w:rsid w:val="00E50155"/>
    <w:rsid w:val="00E603E8"/>
    <w:rsid w:val="00E76A38"/>
    <w:rsid w:val="00E82FD4"/>
    <w:rsid w:val="00EA1DAA"/>
    <w:rsid w:val="00EA66F5"/>
    <w:rsid w:val="00EC568A"/>
    <w:rsid w:val="00EE0D5E"/>
    <w:rsid w:val="00F2142F"/>
    <w:rsid w:val="00F512A2"/>
    <w:rsid w:val="00F94ED1"/>
    <w:rsid w:val="00F9620E"/>
    <w:rsid w:val="00FB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9D"/>
    <w:pPr>
      <w:spacing w:line="360" w:lineRule="auto"/>
      <w:ind w:firstLine="72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87F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187FD5"/>
    <w:rPr>
      <w:sz w:val="24"/>
      <w:szCs w:val="24"/>
    </w:rPr>
  </w:style>
  <w:style w:type="paragraph" w:styleId="a5">
    <w:name w:val="Title"/>
    <w:basedOn w:val="a"/>
    <w:link w:val="a6"/>
    <w:qFormat/>
    <w:rsid w:val="00187FD5"/>
    <w:pPr>
      <w:spacing w:line="240" w:lineRule="auto"/>
      <w:ind w:firstLine="0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a6">
    <w:name w:val="Название Знак"/>
    <w:link w:val="a5"/>
    <w:rsid w:val="00187FD5"/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A625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header"/>
    <w:basedOn w:val="a"/>
    <w:link w:val="a8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65F61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65F61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5131F"/>
  </w:style>
  <w:style w:type="paragraph" w:styleId="ab">
    <w:name w:val="Balloon Text"/>
    <w:basedOn w:val="a"/>
    <w:link w:val="ac"/>
    <w:uiPriority w:val="99"/>
    <w:semiHidden/>
    <w:unhideWhenUsed/>
    <w:rsid w:val="003417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17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9D"/>
    <w:pPr>
      <w:spacing w:line="360" w:lineRule="auto"/>
      <w:ind w:firstLine="72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87F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187FD5"/>
    <w:rPr>
      <w:sz w:val="24"/>
      <w:szCs w:val="24"/>
    </w:rPr>
  </w:style>
  <w:style w:type="paragraph" w:styleId="a5">
    <w:name w:val="Title"/>
    <w:basedOn w:val="a"/>
    <w:link w:val="a6"/>
    <w:qFormat/>
    <w:rsid w:val="00187FD5"/>
    <w:pPr>
      <w:spacing w:line="240" w:lineRule="auto"/>
      <w:ind w:firstLine="0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a6">
    <w:name w:val="Название Знак"/>
    <w:link w:val="a5"/>
    <w:rsid w:val="00187FD5"/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A625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header"/>
    <w:basedOn w:val="a"/>
    <w:link w:val="a8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65F61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65F61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5131F"/>
  </w:style>
  <w:style w:type="paragraph" w:styleId="ab">
    <w:name w:val="Balloon Text"/>
    <w:basedOn w:val="a"/>
    <w:link w:val="ac"/>
    <w:uiPriority w:val="99"/>
    <w:semiHidden/>
    <w:unhideWhenUsed/>
    <w:rsid w:val="003417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17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Иванова Анна Рудольфовна</cp:lastModifiedBy>
  <cp:revision>9</cp:revision>
  <cp:lastPrinted>2024-04-22T12:24:00Z</cp:lastPrinted>
  <dcterms:created xsi:type="dcterms:W3CDTF">2023-04-24T07:51:00Z</dcterms:created>
  <dcterms:modified xsi:type="dcterms:W3CDTF">2024-04-23T06:48:00Z</dcterms:modified>
</cp:coreProperties>
</file>